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44457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</w:t>
      </w:r>
      <w:r>
        <w:rPr>
          <w:rFonts w:ascii="Times New Roman" w:hAnsi="Times New Roman" w:cs="Times New Roman"/>
          <w:color w:val="FF0000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FF0000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Информацию направлять на электронную почту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торговую площадку ЭТП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5E3219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13 836 руб. 91 коп. (тринадцать тысяч восемьсот тридцать шесть белорусских рублей 91 копейка).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4EAA523C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44CA5C5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7DF210B5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Текущий ремонт систем теплоснабжения, водоснабжения в государственных учреждениях общего среднего образования, подведомственных управлению по образованию администрации Первомайского района г.Минска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21C105DB">
            <w:pPr>
              <w:ind w:firstLine="0"/>
              <w:rPr>
                <w:rFonts w:hint="default"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43.22.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ru-RU"/>
              </w:rPr>
              <w:t>11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ru-RU"/>
              </w:rPr>
              <w:t>900</w:t>
            </w:r>
            <w:bookmarkStart w:id="0" w:name="_GoBack"/>
            <w:bookmarkEnd w:id="0"/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485881D7">
            <w:pPr>
              <w:spacing w:line="226" w:lineRule="auto"/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Работы по ремонту и техническому обслуживанию водопроводных и канализационных систем прочие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25575831">
            <w:pPr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28</w:t>
            </w: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  <w:t xml:space="preserve">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520B2C9F">
            <w:pPr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23.09.2026-31.12.2026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422E5E21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В соответствии с приложением к техническому заданию №1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7B2747CB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sz w:val="20"/>
                <w:szCs w:val="20"/>
                <w:lang w:val="ru-RU" w:eastAsia="ru-RU"/>
              </w:rPr>
              <w:t>13 836 руб. 91 коп. (тринадцать тысяч восемьсот тридцать шесть белорусских рублей 91 копейка).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5D1F884B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3087572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</w:rPr>
              <w:t>Описание предмета закупки указано в техническом задании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>, приложении к техническому заданию</w:t>
            </w:r>
            <w:r>
              <w:rPr>
                <w:rFonts w:ascii="Times New Roman" w:hAnsi="Times New Roman" w:cs="Times New Roman"/>
                <w:color w:val="FF0000"/>
              </w:rPr>
              <w:t>, дефектн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FF0000"/>
              </w:rPr>
              <w:t xml:space="preserve"> акт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локальной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 смете.</w:t>
            </w:r>
          </w:p>
          <w:p w14:paraId="6E9249C6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Гарантийный срок 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года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52EBDFF7">
      <w:pPr>
        <w:ind w:firstLine="0"/>
        <w:rPr>
          <w:rFonts w:ascii="Times New Roman" w:hAnsi="Times New Roman"/>
        </w:rPr>
      </w:pPr>
    </w:p>
    <w:p w14:paraId="01D1280B">
      <w:pPr>
        <w:ind w:firstLine="0"/>
        <w:rPr>
          <w:rFonts w:hint="default"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Начальник</w:t>
      </w:r>
      <w:r>
        <w:rPr>
          <w:rFonts w:hint="default" w:ascii="Times New Roman" w:hAnsi="Times New Roman"/>
          <w:lang w:val="ru-RU"/>
        </w:rPr>
        <w:t xml:space="preserve"> УЦХО 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lang w:val="ru-RU"/>
        </w:rPr>
      </w:pPr>
    </w:p>
    <w:p w14:paraId="0B84E4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AEB7F5B"/>
    <w:rsid w:val="11020322"/>
    <w:rsid w:val="121D5FFD"/>
    <w:rsid w:val="149D2DC2"/>
    <w:rsid w:val="161322A4"/>
    <w:rsid w:val="19436815"/>
    <w:rsid w:val="1BB325F9"/>
    <w:rsid w:val="223E233F"/>
    <w:rsid w:val="23B2407F"/>
    <w:rsid w:val="260A4874"/>
    <w:rsid w:val="26E47708"/>
    <w:rsid w:val="275B581B"/>
    <w:rsid w:val="2CCC4C9C"/>
    <w:rsid w:val="2DE822F6"/>
    <w:rsid w:val="2F57083E"/>
    <w:rsid w:val="314127B7"/>
    <w:rsid w:val="3243213A"/>
    <w:rsid w:val="328F78C4"/>
    <w:rsid w:val="32F35FA8"/>
    <w:rsid w:val="34335EBC"/>
    <w:rsid w:val="383B41D7"/>
    <w:rsid w:val="39D816A9"/>
    <w:rsid w:val="3F143319"/>
    <w:rsid w:val="3F9D68A2"/>
    <w:rsid w:val="3FF765BE"/>
    <w:rsid w:val="40B64B14"/>
    <w:rsid w:val="41D51CA8"/>
    <w:rsid w:val="42056205"/>
    <w:rsid w:val="43BF5FAF"/>
    <w:rsid w:val="4BD02FC2"/>
    <w:rsid w:val="4D343F67"/>
    <w:rsid w:val="58AD70EF"/>
    <w:rsid w:val="59E911B6"/>
    <w:rsid w:val="5DC81F2F"/>
    <w:rsid w:val="608E6DA8"/>
    <w:rsid w:val="6D36292E"/>
    <w:rsid w:val="77F65EAF"/>
    <w:rsid w:val="7A465E05"/>
    <w:rsid w:val="7E6D7D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1414</Words>
  <Characters>10512</Characters>
  <Lines>83</Lines>
  <Paragraphs>23</Paragraphs>
  <TotalTime>0</TotalTime>
  <ScaleCrop>false</ScaleCrop>
  <LinksUpToDate>false</LinksUpToDate>
  <CharactersWithSpaces>11962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2026-09-15T14:10:03Z</cp:lastPrinted>
  <dcterms:modified xsi:type="dcterms:W3CDTF">2026-09-15T14:10:04Z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1049-12.1.0.28485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